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4A" w:rsidRDefault="009E5E4A" w:rsidP="009E5E4A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9E5E4A" w:rsidRDefault="009E5E4A" w:rsidP="009E5E4A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ATA DA 9</w:t>
      </w:r>
      <w:r w:rsidRPr="007158CD">
        <w:rPr>
          <w:rFonts w:ascii="Arial" w:eastAsia="Arial Unicode MS" w:hAnsi="Arial" w:cs="Arial"/>
          <w:sz w:val="24"/>
          <w:szCs w:val="24"/>
        </w:rPr>
        <w:t>ª SESSÃO ORDINÁRIA DA 12ª LEGISLATURA DA CÂMARA MUNICIPAL DE VEREADORES DE ALECRIM-RS,</w:t>
      </w:r>
      <w:r w:rsidR="00BD70DD">
        <w:rPr>
          <w:rFonts w:ascii="Arial" w:eastAsia="Arial Unicode MS" w:hAnsi="Arial" w:cs="Arial"/>
          <w:sz w:val="24"/>
          <w:szCs w:val="24"/>
        </w:rPr>
        <w:t xml:space="preserve"> REALIZADA ÀS 19</w:t>
      </w:r>
      <w:r>
        <w:rPr>
          <w:rFonts w:ascii="Arial" w:eastAsia="Arial Unicode MS" w:hAnsi="Arial" w:cs="Arial"/>
          <w:sz w:val="24"/>
          <w:szCs w:val="24"/>
        </w:rPr>
        <w:t xml:space="preserve"> HORAS DO DIA 02 DE MAIO</w:t>
      </w:r>
      <w:r w:rsidRPr="007158CD">
        <w:rPr>
          <w:rFonts w:ascii="Arial" w:eastAsia="Arial Unicode MS" w:hAnsi="Arial" w:cs="Arial"/>
          <w:sz w:val="24"/>
          <w:szCs w:val="24"/>
        </w:rPr>
        <w:t xml:space="preserve"> DE 2013.</w:t>
      </w:r>
    </w:p>
    <w:p w:rsidR="009E5E4A" w:rsidRDefault="009E5E4A" w:rsidP="00BD70DD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9E5E4A" w:rsidRPr="00BD70DD" w:rsidRDefault="00BD70DD" w:rsidP="00BD70DD">
      <w:pPr>
        <w:jc w:val="both"/>
        <w:rPr>
          <w:rFonts w:ascii="Arial" w:hAnsi="Arial"/>
          <w:sz w:val="24"/>
        </w:rPr>
      </w:pPr>
      <w:r>
        <w:rPr>
          <w:rFonts w:ascii="Arial" w:eastAsia="Arial Unicode MS" w:hAnsi="Arial" w:cs="Arial"/>
          <w:sz w:val="24"/>
          <w:szCs w:val="24"/>
        </w:rPr>
        <w:t>Às 19 horas do dia 02 de Maio</w:t>
      </w:r>
      <w:r w:rsidR="009E5E4A" w:rsidRPr="008E084B">
        <w:rPr>
          <w:rFonts w:ascii="Arial" w:eastAsia="Arial Unicode MS" w:hAnsi="Arial" w:cs="Arial"/>
          <w:sz w:val="24"/>
          <w:szCs w:val="24"/>
        </w:rPr>
        <w:t xml:space="preserve"> de 2013, com a presença dos </w:t>
      </w:r>
      <w:r>
        <w:rPr>
          <w:rFonts w:ascii="Arial" w:hAnsi="Arial" w:cs="Arial"/>
          <w:sz w:val="24"/>
          <w:szCs w:val="24"/>
        </w:rPr>
        <w:t>08 (oito</w:t>
      </w:r>
      <w:r w:rsidR="009E5E4A" w:rsidRPr="008E084B">
        <w:rPr>
          <w:rFonts w:ascii="Arial" w:hAnsi="Arial" w:cs="Arial"/>
          <w:sz w:val="24"/>
          <w:szCs w:val="24"/>
        </w:rPr>
        <w:t>) Vereadores Titulares componen</w:t>
      </w:r>
      <w:r>
        <w:rPr>
          <w:rFonts w:ascii="Arial" w:hAnsi="Arial" w:cs="Arial"/>
          <w:sz w:val="24"/>
          <w:szCs w:val="24"/>
        </w:rPr>
        <w:t>tes desta Casa, estando ausente</w:t>
      </w:r>
      <w:r w:rsidR="009E5E4A" w:rsidRPr="008E084B">
        <w:rPr>
          <w:rFonts w:ascii="Arial" w:hAnsi="Arial" w:cs="Arial"/>
          <w:sz w:val="24"/>
          <w:szCs w:val="24"/>
        </w:rPr>
        <w:t xml:space="preserve"> a Vereadora Derci Teresinha Simom (atestado medico), sendo substituída pelo 1º Suplente, Vereador Lírio Hammerschmitt d</w:t>
      </w:r>
      <w:r w:rsidR="009E5E4A" w:rsidRPr="008E084B">
        <w:rPr>
          <w:rFonts w:ascii="Arial" w:eastAsia="Arial Unicode MS" w:hAnsi="Arial" w:cs="Arial"/>
          <w:sz w:val="24"/>
          <w:szCs w:val="24"/>
        </w:rPr>
        <w:t>o</w:t>
      </w:r>
      <w:r>
        <w:rPr>
          <w:rFonts w:ascii="Arial" w:eastAsia="Arial Unicode MS" w:hAnsi="Arial" w:cs="Arial"/>
          <w:sz w:val="24"/>
          <w:szCs w:val="24"/>
        </w:rPr>
        <w:t xml:space="preserve"> PMDB, o</w:t>
      </w:r>
      <w:r w:rsidR="009E5E4A" w:rsidRPr="008E084B">
        <w:rPr>
          <w:rFonts w:ascii="Arial" w:eastAsia="Arial Unicode MS" w:hAnsi="Arial" w:cs="Arial"/>
          <w:sz w:val="24"/>
          <w:szCs w:val="24"/>
        </w:rPr>
        <w:t xml:space="preserve"> Vereador e Presidente LUIZ CARLOS GONÇALVES, saudou a todos os presentes e invocando a Benção </w:t>
      </w:r>
      <w:r>
        <w:rPr>
          <w:rFonts w:ascii="Arial" w:eastAsia="Arial Unicode MS" w:hAnsi="Arial" w:cs="Arial"/>
          <w:sz w:val="24"/>
          <w:szCs w:val="24"/>
        </w:rPr>
        <w:t>de Deus, abriu os trabalhos da 9</w:t>
      </w:r>
      <w:r w:rsidR="009E5E4A" w:rsidRPr="008E084B">
        <w:rPr>
          <w:rFonts w:ascii="Arial" w:eastAsia="Arial Unicode MS" w:hAnsi="Arial" w:cs="Arial"/>
          <w:sz w:val="24"/>
          <w:szCs w:val="24"/>
        </w:rPr>
        <w:t>ª Sessão Ordinária da 12ª Legislatura. De imediato, foi c</w:t>
      </w:r>
      <w:r>
        <w:rPr>
          <w:rFonts w:ascii="Arial" w:eastAsia="Arial Unicode MS" w:hAnsi="Arial" w:cs="Arial"/>
          <w:sz w:val="24"/>
          <w:szCs w:val="24"/>
        </w:rPr>
        <w:t>olocada em apreciação a ATA da 8</w:t>
      </w:r>
      <w:r w:rsidR="009E5E4A" w:rsidRPr="008E084B">
        <w:rPr>
          <w:rFonts w:ascii="Arial" w:eastAsia="Arial Unicode MS" w:hAnsi="Arial" w:cs="Arial"/>
          <w:sz w:val="24"/>
          <w:szCs w:val="24"/>
        </w:rPr>
        <w:t>ª Sessão Ordinária da 12ª Legislatur</w:t>
      </w:r>
      <w:r>
        <w:rPr>
          <w:rFonts w:ascii="Arial" w:eastAsia="Arial Unicode MS" w:hAnsi="Arial" w:cs="Arial"/>
          <w:sz w:val="24"/>
          <w:szCs w:val="24"/>
        </w:rPr>
        <w:t xml:space="preserve">a, realizada no dia 18 </w:t>
      </w:r>
      <w:r w:rsidR="009E5E4A">
        <w:rPr>
          <w:rFonts w:ascii="Arial" w:eastAsia="Arial Unicode MS" w:hAnsi="Arial" w:cs="Arial"/>
          <w:sz w:val="24"/>
          <w:szCs w:val="24"/>
        </w:rPr>
        <w:t>de Abril</w:t>
      </w:r>
      <w:r w:rsidR="009E5E4A" w:rsidRPr="008E084B">
        <w:rPr>
          <w:rFonts w:ascii="Arial" w:eastAsia="Arial Unicode MS" w:hAnsi="Arial" w:cs="Arial"/>
          <w:sz w:val="24"/>
          <w:szCs w:val="24"/>
        </w:rPr>
        <w:t xml:space="preserve"> de 2013, a qual foi aprovada por unanimidade</w:t>
      </w:r>
      <w:r w:rsidR="009E5E4A" w:rsidRPr="008E084B">
        <w:rPr>
          <w:rFonts w:ascii="Arial" w:hAnsi="Arial" w:cs="Arial"/>
          <w:sz w:val="24"/>
          <w:szCs w:val="24"/>
        </w:rPr>
        <w:t>.</w:t>
      </w:r>
      <w:r w:rsidR="009E5E4A" w:rsidRPr="008E084B">
        <w:rPr>
          <w:rFonts w:ascii="Arial" w:hAnsi="Arial"/>
          <w:sz w:val="24"/>
        </w:rPr>
        <w:t xml:space="preserve"> </w:t>
      </w:r>
      <w:r w:rsidR="009E5E4A" w:rsidRPr="008E084B">
        <w:rPr>
          <w:rFonts w:ascii="Arial" w:hAnsi="Arial" w:cs="Arial"/>
          <w:sz w:val="24"/>
          <w:szCs w:val="24"/>
        </w:rPr>
        <w:t xml:space="preserve">Em seguida </w:t>
      </w:r>
      <w:r>
        <w:rPr>
          <w:rFonts w:ascii="Arial" w:eastAsia="Times New Roman" w:hAnsi="Arial" w:cs="Arial"/>
          <w:sz w:val="24"/>
          <w:szCs w:val="24"/>
        </w:rPr>
        <w:t>o Presidente suspendeu a Sessão para que a Chefe de Escritório da EMATER/RS – ASCAR de Alecrim, Carina Scalco pudesse apresentar</w:t>
      </w:r>
      <w:r w:rsidRPr="00F25D50">
        <w:rPr>
          <w:rFonts w:ascii="Arial" w:eastAsia="Times New Roman" w:hAnsi="Arial" w:cs="Arial"/>
          <w:sz w:val="24"/>
          <w:szCs w:val="24"/>
        </w:rPr>
        <w:t xml:space="preserve"> </w:t>
      </w:r>
      <w:r w:rsidRPr="00D50032">
        <w:rPr>
          <w:rFonts w:ascii="Arial" w:eastAsia="Times New Roman" w:hAnsi="Arial" w:cs="Arial"/>
          <w:sz w:val="24"/>
          <w:szCs w:val="24"/>
        </w:rPr>
        <w:t xml:space="preserve">o Relatório </w:t>
      </w:r>
      <w:r>
        <w:rPr>
          <w:rFonts w:ascii="Arial" w:eastAsia="Times New Roman" w:hAnsi="Arial" w:cs="Arial"/>
          <w:sz w:val="24"/>
          <w:szCs w:val="24"/>
        </w:rPr>
        <w:t>Anual de Atividades referente ao ano de 2012.</w:t>
      </w:r>
      <w:r>
        <w:rPr>
          <w:rFonts w:ascii="Arial" w:hAnsi="Arial" w:cs="Arial"/>
          <w:sz w:val="24"/>
          <w:szCs w:val="24"/>
        </w:rPr>
        <w:t xml:space="preserve"> </w:t>
      </w:r>
      <w:r w:rsidR="009E5E4A" w:rsidRPr="008E084B">
        <w:rPr>
          <w:rFonts w:ascii="Arial" w:eastAsia="Arial Unicode MS" w:hAnsi="Arial" w:cs="Arial"/>
          <w:sz w:val="24"/>
          <w:szCs w:val="24"/>
        </w:rPr>
        <w:t xml:space="preserve">No EXPEDIENTE: Foram apresentadas as correspondências recebidas: </w:t>
      </w:r>
      <w:r w:rsidR="00296312">
        <w:rPr>
          <w:rFonts w:ascii="Arial" w:eastAsia="Arial Unicode MS" w:hAnsi="Arial" w:cs="Arial"/>
          <w:sz w:val="24"/>
          <w:szCs w:val="24"/>
        </w:rPr>
        <w:t>Of/GP/Nº 078</w:t>
      </w:r>
      <w:r w:rsidR="009E5E4A">
        <w:rPr>
          <w:rFonts w:ascii="Arial" w:eastAsia="Arial Unicode MS" w:hAnsi="Arial" w:cs="Arial"/>
          <w:sz w:val="24"/>
          <w:szCs w:val="24"/>
        </w:rPr>
        <w:t>/2013 Leonel Egídio Colossi Prefeito Municipal em resposta as Proposições do</w:t>
      </w:r>
      <w:r w:rsidR="00296312">
        <w:rPr>
          <w:rFonts w:ascii="Arial" w:eastAsia="Arial Unicode MS" w:hAnsi="Arial" w:cs="Arial"/>
          <w:sz w:val="24"/>
          <w:szCs w:val="24"/>
        </w:rPr>
        <w:t xml:space="preserve"> Vereador Celso Schreiner</w:t>
      </w:r>
      <w:r w:rsidR="009E5E4A">
        <w:rPr>
          <w:rFonts w:ascii="Arial" w:eastAsia="Arial Unicode MS" w:hAnsi="Arial" w:cs="Arial"/>
          <w:sz w:val="24"/>
          <w:szCs w:val="24"/>
        </w:rPr>
        <w:t>.</w:t>
      </w:r>
      <w:r w:rsidR="009E5E4A" w:rsidRPr="001464AB">
        <w:rPr>
          <w:rFonts w:ascii="Arial" w:eastAsia="Arial Unicode MS" w:hAnsi="Arial" w:cs="Arial"/>
          <w:sz w:val="24"/>
          <w:szCs w:val="24"/>
        </w:rPr>
        <w:t xml:space="preserve"> </w:t>
      </w:r>
      <w:r w:rsidR="008A0CC5">
        <w:rPr>
          <w:rFonts w:ascii="Arial" w:eastAsia="Arial Unicode MS" w:hAnsi="Arial" w:cs="Arial"/>
          <w:sz w:val="24"/>
          <w:szCs w:val="24"/>
        </w:rPr>
        <w:t>CM033763</w:t>
      </w:r>
      <w:r w:rsidR="009E5E4A" w:rsidRPr="008E084B">
        <w:rPr>
          <w:rFonts w:ascii="Arial" w:eastAsia="Arial Unicode MS" w:hAnsi="Arial" w:cs="Arial"/>
          <w:sz w:val="24"/>
          <w:szCs w:val="24"/>
        </w:rPr>
        <w:t>/2013, Ministério da Educação, Fundo Nacional de Desenvolvimento da Educação, Presidência, informando liberações de recursos financeiro</w:t>
      </w:r>
      <w:r w:rsidR="009E5E4A">
        <w:rPr>
          <w:rFonts w:ascii="Arial" w:eastAsia="Arial Unicode MS" w:hAnsi="Arial" w:cs="Arial"/>
          <w:sz w:val="24"/>
          <w:szCs w:val="24"/>
        </w:rPr>
        <w:t xml:space="preserve">s no valor total de R$ </w:t>
      </w:r>
      <w:r w:rsidR="008A0CC5">
        <w:rPr>
          <w:rFonts w:ascii="Arial" w:eastAsia="Arial Unicode MS" w:hAnsi="Arial" w:cs="Arial"/>
          <w:sz w:val="24"/>
          <w:szCs w:val="24"/>
        </w:rPr>
        <w:t xml:space="preserve">9.353,23 (nove mil trezentos e cinqüenta </w:t>
      </w:r>
      <w:r w:rsidR="009E5E4A">
        <w:rPr>
          <w:rFonts w:ascii="Arial" w:eastAsia="Arial Unicode MS" w:hAnsi="Arial" w:cs="Arial"/>
          <w:sz w:val="24"/>
          <w:szCs w:val="24"/>
        </w:rPr>
        <w:t xml:space="preserve"> e</w:t>
      </w:r>
      <w:r w:rsidR="008A0CC5">
        <w:rPr>
          <w:rFonts w:ascii="Arial" w:eastAsia="Arial Unicode MS" w:hAnsi="Arial" w:cs="Arial"/>
          <w:sz w:val="24"/>
          <w:szCs w:val="24"/>
        </w:rPr>
        <w:t xml:space="preserve"> três reais com vinte e </w:t>
      </w:r>
      <w:r w:rsidR="00D60090">
        <w:rPr>
          <w:rFonts w:ascii="Arial" w:eastAsia="Arial Unicode MS" w:hAnsi="Arial" w:cs="Arial"/>
          <w:sz w:val="24"/>
          <w:szCs w:val="24"/>
        </w:rPr>
        <w:t>três</w:t>
      </w:r>
      <w:r w:rsidR="009E5E4A" w:rsidRPr="008E084B">
        <w:rPr>
          <w:rFonts w:ascii="Arial" w:eastAsia="Arial Unicode MS" w:hAnsi="Arial" w:cs="Arial"/>
          <w:sz w:val="24"/>
          <w:szCs w:val="24"/>
        </w:rPr>
        <w:t xml:space="preserve"> centavos).</w:t>
      </w:r>
      <w:r w:rsidR="009E5E4A">
        <w:rPr>
          <w:rFonts w:ascii="Arial" w:eastAsia="Arial Unicode MS" w:hAnsi="Arial" w:cs="Arial"/>
          <w:sz w:val="24"/>
          <w:szCs w:val="24"/>
        </w:rPr>
        <w:t xml:space="preserve"> </w:t>
      </w:r>
      <w:r w:rsidR="00506216">
        <w:rPr>
          <w:rFonts w:ascii="Arial" w:eastAsia="Arial Unicode MS" w:hAnsi="Arial" w:cs="Arial"/>
          <w:sz w:val="24"/>
          <w:szCs w:val="24"/>
        </w:rPr>
        <w:t xml:space="preserve">Of. DG nº 2054/2013 Valtuir Pereira Nunes, Diretor Geral do TCE, Processo de Contas do Sr. Marino Schmitt Administrador da Câmara de Vereadores de Alecrim no Exercício de 2011. </w:t>
      </w:r>
      <w:r w:rsidR="009E5E4A" w:rsidRPr="008E084B">
        <w:rPr>
          <w:rFonts w:ascii="Arial" w:eastAsia="Arial Unicode MS" w:hAnsi="Arial" w:cs="Arial"/>
          <w:sz w:val="24"/>
          <w:szCs w:val="24"/>
        </w:rPr>
        <w:t>ORDEM DO DIA:</w:t>
      </w:r>
      <w:r>
        <w:rPr>
          <w:rFonts w:ascii="Arial" w:hAnsi="Arial" w:cs="Arial"/>
          <w:sz w:val="24"/>
          <w:szCs w:val="24"/>
        </w:rPr>
        <w:t xml:space="preserve"> Foram</w:t>
      </w:r>
      <w:r w:rsidR="009E5E4A">
        <w:rPr>
          <w:rFonts w:ascii="Arial" w:hAnsi="Arial" w:cs="Arial"/>
          <w:sz w:val="24"/>
          <w:szCs w:val="24"/>
        </w:rPr>
        <w:t xml:space="preserve"> apreciado</w:t>
      </w:r>
      <w:r>
        <w:rPr>
          <w:rFonts w:ascii="Arial" w:hAnsi="Arial" w:cs="Arial"/>
          <w:sz w:val="24"/>
          <w:szCs w:val="24"/>
        </w:rPr>
        <w:t>s</w:t>
      </w:r>
      <w:r w:rsidR="009E5E4A" w:rsidRPr="008E084B">
        <w:rPr>
          <w:rFonts w:ascii="Arial" w:hAnsi="Arial" w:cs="Arial"/>
          <w:sz w:val="24"/>
          <w:szCs w:val="24"/>
        </w:rPr>
        <w:t xml:space="preserve"> </w:t>
      </w:r>
      <w:r w:rsidR="009E5E4A">
        <w:rPr>
          <w:rStyle w:val="Ttulo3Char"/>
          <w:rFonts w:ascii="Arial" w:eastAsiaTheme="minorEastAsia" w:hAnsi="Arial" w:cs="Arial"/>
          <w:b w:val="0"/>
          <w:bCs w:val="0"/>
          <w:i w:val="0"/>
          <w:iCs w:val="0"/>
          <w:sz w:val="24"/>
          <w:szCs w:val="24"/>
        </w:rPr>
        <w:t>o</w:t>
      </w:r>
      <w:r>
        <w:rPr>
          <w:rStyle w:val="Ttulo3Char"/>
          <w:rFonts w:ascii="Arial" w:eastAsiaTheme="minorEastAsia" w:hAnsi="Arial" w:cs="Arial"/>
          <w:b w:val="0"/>
          <w:bCs w:val="0"/>
          <w:i w:val="0"/>
          <w:iCs w:val="0"/>
          <w:sz w:val="24"/>
          <w:szCs w:val="24"/>
        </w:rPr>
        <w:t>s</w:t>
      </w:r>
      <w:r w:rsidR="009E5E4A">
        <w:rPr>
          <w:rStyle w:val="Ttulo3Char"/>
          <w:rFonts w:ascii="Arial" w:eastAsiaTheme="minorEastAsia" w:hAnsi="Arial" w:cs="Arial"/>
          <w:b w:val="0"/>
          <w:bCs w:val="0"/>
          <w:i w:val="0"/>
          <w:iCs w:val="0"/>
          <w:sz w:val="24"/>
          <w:szCs w:val="24"/>
        </w:rPr>
        <w:t xml:space="preserve"> seguinte</w:t>
      </w:r>
      <w:r>
        <w:rPr>
          <w:rStyle w:val="Ttulo3Char"/>
          <w:rFonts w:ascii="Arial" w:eastAsiaTheme="minorEastAsia" w:hAnsi="Arial" w:cs="Arial"/>
          <w:b w:val="0"/>
          <w:bCs w:val="0"/>
          <w:i w:val="0"/>
          <w:iCs w:val="0"/>
          <w:sz w:val="24"/>
          <w:szCs w:val="24"/>
        </w:rPr>
        <w:t>s</w:t>
      </w:r>
      <w:r w:rsidR="009E5E4A" w:rsidRPr="008E084B">
        <w:rPr>
          <w:rStyle w:val="Ttulo3Char"/>
          <w:rFonts w:ascii="Arial" w:eastAsiaTheme="minorEastAsia" w:hAnsi="Arial" w:cs="Arial"/>
          <w:b w:val="0"/>
          <w:bCs w:val="0"/>
          <w:i w:val="0"/>
          <w:iCs w:val="0"/>
          <w:sz w:val="24"/>
          <w:szCs w:val="24"/>
        </w:rPr>
        <w:t xml:space="preserve"> Projeto</w:t>
      </w:r>
      <w:r>
        <w:rPr>
          <w:rStyle w:val="Ttulo3Char"/>
          <w:rFonts w:ascii="Arial" w:eastAsiaTheme="minorEastAsia" w:hAnsi="Arial" w:cs="Arial"/>
          <w:b w:val="0"/>
          <w:bCs w:val="0"/>
          <w:i w:val="0"/>
          <w:iCs w:val="0"/>
          <w:sz w:val="24"/>
          <w:szCs w:val="24"/>
        </w:rPr>
        <w:t>s</w:t>
      </w:r>
      <w:r w:rsidR="009E5E4A" w:rsidRPr="008E084B">
        <w:rPr>
          <w:rStyle w:val="Ttulo3Char"/>
          <w:rFonts w:ascii="Arial" w:eastAsiaTheme="minorEastAsia" w:hAnsi="Arial" w:cs="Arial"/>
          <w:bCs w:val="0"/>
          <w:i w:val="0"/>
          <w:iCs w:val="0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1º - </w:t>
      </w:r>
      <w:r>
        <w:rPr>
          <w:rFonts w:ascii="Arial" w:eastAsia="Times New Roman" w:hAnsi="Arial" w:cs="Times New Roman"/>
          <w:sz w:val="24"/>
        </w:rPr>
        <w:t>Projeto de Lei Nº 2.362, de 29 de Abril</w:t>
      </w:r>
      <w:r w:rsidRPr="00747670">
        <w:rPr>
          <w:rFonts w:ascii="Arial" w:eastAsia="Times New Roman" w:hAnsi="Arial" w:cs="Times New Roman"/>
          <w:sz w:val="24"/>
        </w:rPr>
        <w:t xml:space="preserve"> d</w:t>
      </w:r>
      <w:r>
        <w:rPr>
          <w:rFonts w:ascii="Arial" w:eastAsia="Times New Roman" w:hAnsi="Arial" w:cs="Times New Roman"/>
          <w:sz w:val="24"/>
        </w:rPr>
        <w:t>e 2013, que versa sobre: Institui o Perímetro Urbano do Município de Alecrim. Aprovado por unanimidade.</w:t>
      </w:r>
      <w:r>
        <w:rPr>
          <w:rFonts w:ascii="Arial" w:hAnsi="Arial"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2º - </w:t>
      </w:r>
      <w:r>
        <w:rPr>
          <w:rFonts w:ascii="Arial" w:eastAsia="Times New Roman" w:hAnsi="Arial" w:cs="Times New Roman"/>
          <w:sz w:val="24"/>
        </w:rPr>
        <w:t>Projeto de Lei Nº 2.363, de 29 de Abril</w:t>
      </w:r>
      <w:r w:rsidRPr="00747670">
        <w:rPr>
          <w:rFonts w:ascii="Arial" w:eastAsia="Times New Roman" w:hAnsi="Arial" w:cs="Times New Roman"/>
          <w:sz w:val="24"/>
        </w:rPr>
        <w:t xml:space="preserve"> d</w:t>
      </w:r>
      <w:r>
        <w:rPr>
          <w:rFonts w:ascii="Arial" w:eastAsia="Times New Roman" w:hAnsi="Arial" w:cs="Times New Roman"/>
          <w:sz w:val="24"/>
        </w:rPr>
        <w:t>e 2013, que versa sobre: Autoriza o Executivo Municipal a conceder subsidio aos alunos da Escola de Ensino Médio Assis Brasil, auxiliando na aquisição de livros didáticos, e dá outras Providências. Aprovado por unanimidade.</w:t>
      </w:r>
      <w:r>
        <w:rPr>
          <w:rFonts w:ascii="Arial" w:eastAsia="Times New Roman" w:hAnsi="Arial" w:cs="Arial"/>
          <w:sz w:val="24"/>
          <w:szCs w:val="24"/>
        </w:rPr>
        <w:t xml:space="preserve"> 3º - </w:t>
      </w:r>
      <w:r>
        <w:rPr>
          <w:rFonts w:ascii="Arial" w:eastAsia="Times New Roman" w:hAnsi="Arial" w:cs="Times New Roman"/>
          <w:sz w:val="24"/>
        </w:rPr>
        <w:t>Projeto de Lei Nº 2.364, de 29 de Abril</w:t>
      </w:r>
      <w:r w:rsidRPr="00747670">
        <w:rPr>
          <w:rFonts w:ascii="Arial" w:eastAsia="Times New Roman" w:hAnsi="Arial" w:cs="Times New Roman"/>
          <w:sz w:val="24"/>
        </w:rPr>
        <w:t xml:space="preserve"> d</w:t>
      </w:r>
      <w:r>
        <w:rPr>
          <w:rFonts w:ascii="Arial" w:eastAsia="Times New Roman" w:hAnsi="Arial" w:cs="Times New Roman"/>
          <w:sz w:val="24"/>
        </w:rPr>
        <w:t>e 2013, que versa sobre: Aprova Projeto de Urbanização por Loteamento, de uma fração do Lote Rural nº 15, da 5ª Secção Bugre, desta Cidade de Alecrim, com área de 716,00 m² (setecentos e dezesseis metros quadrados) e dá outras Providências. Aprovado por unanimidade.</w:t>
      </w:r>
      <w:r>
        <w:rPr>
          <w:rFonts w:ascii="Arial" w:hAnsi="Arial"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4º - </w:t>
      </w:r>
      <w:r>
        <w:rPr>
          <w:rFonts w:ascii="Arial" w:eastAsia="Times New Roman" w:hAnsi="Arial" w:cs="Times New Roman"/>
          <w:sz w:val="24"/>
        </w:rPr>
        <w:t>Projeto de Lei Nº 2.365, de 29 de Abril</w:t>
      </w:r>
      <w:r w:rsidRPr="00747670">
        <w:rPr>
          <w:rFonts w:ascii="Arial" w:eastAsia="Times New Roman" w:hAnsi="Arial" w:cs="Times New Roman"/>
          <w:sz w:val="24"/>
        </w:rPr>
        <w:t xml:space="preserve"> d</w:t>
      </w:r>
      <w:r>
        <w:rPr>
          <w:rFonts w:ascii="Arial" w:eastAsia="Times New Roman" w:hAnsi="Arial" w:cs="Times New Roman"/>
          <w:sz w:val="24"/>
        </w:rPr>
        <w:t>e 2013, que versa sobre: Autoriza servidores, em caráter excepcional, a dirigir veículo de serviço ou de representação do Município. Aprovado por unanimidade.</w:t>
      </w:r>
      <w:r>
        <w:rPr>
          <w:rFonts w:ascii="Arial" w:hAnsi="Arial"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5º - </w:t>
      </w:r>
      <w:r>
        <w:rPr>
          <w:rFonts w:ascii="Arial" w:eastAsia="Times New Roman" w:hAnsi="Arial" w:cs="Times New Roman"/>
          <w:sz w:val="24"/>
        </w:rPr>
        <w:t>Projeto de Lei Nº 2.366, de 29 de Abril</w:t>
      </w:r>
      <w:r w:rsidRPr="00747670">
        <w:rPr>
          <w:rFonts w:ascii="Arial" w:eastAsia="Times New Roman" w:hAnsi="Arial" w:cs="Times New Roman"/>
          <w:sz w:val="24"/>
        </w:rPr>
        <w:t xml:space="preserve"> d</w:t>
      </w:r>
      <w:r>
        <w:rPr>
          <w:rFonts w:ascii="Arial" w:eastAsia="Times New Roman" w:hAnsi="Arial" w:cs="Times New Roman"/>
          <w:sz w:val="24"/>
        </w:rPr>
        <w:t>e 2013, que versa sobre: Autoriza o Poder Executivo Municipal a firmar convênio de filiação com a Fundação de Integração, Desenvolvimento e Educação do Noroeste do Estado do Rio Grande do Sul – FIDENE, e dá outras Providências. Aprovado por unanimidade.</w:t>
      </w:r>
      <w:r>
        <w:rPr>
          <w:rFonts w:ascii="Arial" w:hAnsi="Arial"/>
          <w:sz w:val="24"/>
        </w:rPr>
        <w:t xml:space="preserve"> </w:t>
      </w:r>
      <w:r w:rsidRPr="00BD70DD">
        <w:rPr>
          <w:rFonts w:ascii="Arial" w:eastAsia="Times New Roman" w:hAnsi="Arial" w:cs="Arial"/>
          <w:sz w:val="24"/>
          <w:szCs w:val="24"/>
        </w:rPr>
        <w:t>PROPOSIÇÕES</w:t>
      </w:r>
      <w:r w:rsidRPr="00713FC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13FC0">
        <w:rPr>
          <w:rFonts w:ascii="Arial" w:eastAsia="Times New Roman" w:hAnsi="Arial" w:cs="Arial"/>
          <w:sz w:val="24"/>
          <w:szCs w:val="24"/>
        </w:rPr>
        <w:t>dos Senhores Vereadores: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</w:rPr>
        <w:t>LÍRIO HAMMERSC</w:t>
      </w:r>
      <w:r>
        <w:rPr>
          <w:rFonts w:ascii="Arial" w:hAnsi="Arial" w:cs="Arial"/>
          <w:iCs/>
          <w:sz w:val="24"/>
          <w:szCs w:val="24"/>
        </w:rPr>
        <w:t>H</w:t>
      </w:r>
      <w:r>
        <w:rPr>
          <w:rFonts w:ascii="Arial" w:eastAsia="Times New Roman" w:hAnsi="Arial" w:cs="Arial"/>
          <w:iCs/>
          <w:sz w:val="24"/>
          <w:szCs w:val="24"/>
        </w:rPr>
        <w:t>MITT</w:t>
      </w:r>
      <w:r w:rsidRPr="00E819B5">
        <w:rPr>
          <w:rFonts w:ascii="Arial" w:eastAsia="Times New Roman" w:hAnsi="Arial" w:cs="Arial"/>
          <w:iCs/>
          <w:sz w:val="24"/>
          <w:szCs w:val="24"/>
        </w:rPr>
        <w:t>, Vereador da bancada do PMDB,</w:t>
      </w:r>
      <w:r>
        <w:rPr>
          <w:rFonts w:ascii="Arial" w:eastAsia="Times New Roman" w:hAnsi="Arial" w:cs="Arial"/>
          <w:iCs/>
          <w:sz w:val="24"/>
          <w:szCs w:val="24"/>
        </w:rPr>
        <w:t xml:space="preserve"> apresentou:</w:t>
      </w:r>
      <w:r>
        <w:rPr>
          <w:rFonts w:ascii="Arial" w:hAnsi="Arial"/>
          <w:sz w:val="24"/>
        </w:rPr>
        <w:t xml:space="preserve"> </w:t>
      </w:r>
      <w:r w:rsidRPr="00F25D50">
        <w:rPr>
          <w:rFonts w:ascii="Arial" w:eastAsia="Times New Roman" w:hAnsi="Arial" w:cs="Times New Roman"/>
          <w:sz w:val="24"/>
          <w:szCs w:val="24"/>
        </w:rPr>
        <w:t xml:space="preserve">1º - </w:t>
      </w:r>
      <w:r w:rsidRPr="00F25D50">
        <w:rPr>
          <w:rFonts w:ascii="Arial" w:eastAsia="Times New Roman" w:hAnsi="Arial" w:cs="Arial"/>
          <w:iCs/>
          <w:sz w:val="24"/>
          <w:szCs w:val="24"/>
        </w:rPr>
        <w:t>Que o Executivo Municipal estude a possibilidade de alterar o horário dos servidores da garagem das 7:00 as 11:30 e das 13:00 as 17:30.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F25D50">
        <w:rPr>
          <w:rFonts w:ascii="Arial" w:eastAsia="Times New Roman" w:hAnsi="Arial" w:cs="Times New Roman"/>
          <w:sz w:val="24"/>
          <w:szCs w:val="24"/>
        </w:rPr>
        <w:t xml:space="preserve">2º - </w:t>
      </w:r>
      <w:r w:rsidRPr="00F25D50">
        <w:rPr>
          <w:rFonts w:ascii="Arial" w:eastAsia="Times New Roman" w:hAnsi="Arial" w:cs="Arial"/>
          <w:iCs/>
          <w:sz w:val="24"/>
          <w:szCs w:val="24"/>
        </w:rPr>
        <w:t>Que o Executivo Municipal estude a possibilidade de adquirir uma roçadeira acoplada ao trator agrícola.</w:t>
      </w:r>
      <w:r>
        <w:rPr>
          <w:rFonts w:ascii="Arial" w:hAnsi="Arial"/>
          <w:sz w:val="24"/>
        </w:rPr>
        <w:t xml:space="preserve"> </w:t>
      </w:r>
      <w:r w:rsidRPr="00F25D50">
        <w:rPr>
          <w:rFonts w:ascii="Arial" w:eastAsia="Times New Roman" w:hAnsi="Arial" w:cs="Arial"/>
          <w:sz w:val="24"/>
          <w:szCs w:val="24"/>
        </w:rPr>
        <w:t xml:space="preserve">3º - </w:t>
      </w:r>
      <w:r w:rsidRPr="00F25D50">
        <w:rPr>
          <w:rFonts w:ascii="Arial" w:eastAsia="Times New Roman" w:hAnsi="Arial" w:cs="Arial"/>
          <w:iCs/>
          <w:sz w:val="24"/>
          <w:szCs w:val="24"/>
        </w:rPr>
        <w:t xml:space="preserve">Que o Executivo Municipal através da Secretaria de Obras providencie na colocação de 05 </w:t>
      </w:r>
      <w:r w:rsidRPr="00F25D50">
        <w:rPr>
          <w:rFonts w:ascii="Arial" w:eastAsia="Times New Roman" w:hAnsi="Arial" w:cs="Arial"/>
          <w:iCs/>
          <w:sz w:val="24"/>
          <w:szCs w:val="24"/>
        </w:rPr>
        <w:lastRenderedPageBreak/>
        <w:t xml:space="preserve">tubos de bueiros de 40 </w:t>
      </w:r>
      <w:r>
        <w:rPr>
          <w:rFonts w:ascii="Arial" w:eastAsia="Times New Roman" w:hAnsi="Arial" w:cs="Arial"/>
          <w:iCs/>
          <w:sz w:val="24"/>
          <w:szCs w:val="24"/>
        </w:rPr>
        <w:t xml:space="preserve">cm </w:t>
      </w:r>
      <w:r w:rsidRPr="00F25D50">
        <w:rPr>
          <w:rFonts w:ascii="Arial" w:eastAsia="Times New Roman" w:hAnsi="Arial" w:cs="Arial"/>
          <w:iCs/>
          <w:sz w:val="24"/>
          <w:szCs w:val="24"/>
        </w:rPr>
        <w:t>na estrada que da acesso a</w:t>
      </w:r>
      <w:r>
        <w:rPr>
          <w:rFonts w:ascii="Arial" w:eastAsia="Times New Roman" w:hAnsi="Arial" w:cs="Arial"/>
          <w:iCs/>
          <w:sz w:val="24"/>
          <w:szCs w:val="24"/>
        </w:rPr>
        <w:t>s</w:t>
      </w:r>
      <w:r w:rsidRPr="00F25D50">
        <w:rPr>
          <w:rFonts w:ascii="Arial" w:eastAsia="Times New Roman" w:hAnsi="Arial" w:cs="Arial"/>
          <w:iCs/>
          <w:sz w:val="24"/>
          <w:szCs w:val="24"/>
        </w:rPr>
        <w:t xml:space="preserve"> propriedade</w:t>
      </w:r>
      <w:r>
        <w:rPr>
          <w:rFonts w:ascii="Arial" w:eastAsia="Times New Roman" w:hAnsi="Arial" w:cs="Arial"/>
          <w:iCs/>
          <w:sz w:val="24"/>
          <w:szCs w:val="24"/>
        </w:rPr>
        <w:t>s</w:t>
      </w:r>
      <w:r w:rsidRPr="00F25D50">
        <w:rPr>
          <w:rFonts w:ascii="Arial" w:eastAsia="Times New Roman" w:hAnsi="Arial" w:cs="Arial"/>
          <w:iCs/>
          <w:sz w:val="24"/>
          <w:szCs w:val="24"/>
        </w:rPr>
        <w:t xml:space="preserve"> dos Senhores Ari Koechi, João Carlos e Neldo Koechi, e faça a</w:t>
      </w:r>
      <w:r>
        <w:rPr>
          <w:rFonts w:ascii="Arial" w:eastAsia="Times New Roman" w:hAnsi="Arial" w:cs="Arial"/>
          <w:iCs/>
          <w:sz w:val="24"/>
          <w:szCs w:val="24"/>
        </w:rPr>
        <w:t xml:space="preserve"> recuperação com cascalhamento n</w:t>
      </w:r>
      <w:r w:rsidRPr="00F25D50">
        <w:rPr>
          <w:rFonts w:ascii="Arial" w:eastAsia="Times New Roman" w:hAnsi="Arial" w:cs="Arial"/>
          <w:iCs/>
          <w:sz w:val="24"/>
          <w:szCs w:val="24"/>
        </w:rPr>
        <w:t>a mesma.</w:t>
      </w:r>
      <w:r>
        <w:rPr>
          <w:rFonts w:ascii="Arial" w:eastAsia="Times New Roman" w:hAnsi="Arial" w:cs="Arial"/>
          <w:iCs/>
          <w:sz w:val="24"/>
          <w:szCs w:val="24"/>
        </w:rPr>
        <w:t xml:space="preserve"> Aprovadas por unanimidade.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7158CD">
        <w:rPr>
          <w:rFonts w:ascii="Arial" w:eastAsia="Arial Unicode MS" w:hAnsi="Arial" w:cs="Arial"/>
          <w:sz w:val="24"/>
          <w:szCs w:val="24"/>
        </w:rPr>
        <w:t>ELMO ANASTÁCIO DULLIUS</w:t>
      </w:r>
      <w:r>
        <w:rPr>
          <w:rFonts w:ascii="Arial" w:eastAsia="Arial Unicode MS" w:hAnsi="Arial" w:cs="Arial"/>
          <w:sz w:val="24"/>
          <w:szCs w:val="24"/>
        </w:rPr>
        <w:t>, Vereador da bancada do PP</w:t>
      </w:r>
      <w:r w:rsidRPr="007158CD">
        <w:rPr>
          <w:rFonts w:ascii="Arial" w:eastAsia="Arial Unicode MS" w:hAnsi="Arial" w:cs="Arial"/>
          <w:sz w:val="24"/>
          <w:szCs w:val="24"/>
        </w:rPr>
        <w:t>, apresentou:</w:t>
      </w:r>
      <w:r>
        <w:rPr>
          <w:rFonts w:ascii="Arial" w:eastAsia="Times New Roman" w:hAnsi="Arial" w:cs="Arial"/>
          <w:sz w:val="24"/>
          <w:szCs w:val="24"/>
        </w:rPr>
        <w:t xml:space="preserve"> 1</w:t>
      </w:r>
      <w:r w:rsidRPr="000C29C1">
        <w:rPr>
          <w:rFonts w:ascii="Arial" w:eastAsia="Times New Roman" w:hAnsi="Arial" w:cs="Arial"/>
          <w:sz w:val="24"/>
          <w:szCs w:val="24"/>
        </w:rPr>
        <w:t xml:space="preserve">º - </w:t>
      </w:r>
      <w:r>
        <w:rPr>
          <w:rFonts w:ascii="Arial" w:eastAsia="Times New Roman" w:hAnsi="Arial" w:cs="Arial"/>
          <w:sz w:val="24"/>
          <w:szCs w:val="24"/>
        </w:rPr>
        <w:t>Que o Executivo Municipal, através da equipe responsável pelas estradas, providencie a recuperação da estrada no Alto Bonito em direção ao Bugre, com colocação de cascalho no cerro, na propriedade do falecido Hugo Pellens. O cascalho poderá ser tirado na propriedade do Senhor Sadi Martins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2</w:t>
      </w:r>
      <w:r w:rsidRPr="000C29C1">
        <w:rPr>
          <w:rFonts w:ascii="Arial" w:eastAsia="Times New Roman" w:hAnsi="Arial" w:cs="Arial"/>
          <w:sz w:val="24"/>
          <w:szCs w:val="24"/>
        </w:rPr>
        <w:t xml:space="preserve">º - </w:t>
      </w:r>
      <w:r>
        <w:rPr>
          <w:rFonts w:ascii="Arial" w:eastAsia="Times New Roman" w:hAnsi="Arial" w:cs="Arial"/>
          <w:sz w:val="24"/>
          <w:szCs w:val="24"/>
        </w:rPr>
        <w:t>Que o Executivo Municipal, forneça para a Câmara de Vereadores, cópia do documento de contratação da Empresa que faz o corte de grama nas ruas da cidade. Aprovadas p</w:t>
      </w:r>
      <w:r>
        <w:rPr>
          <w:rFonts w:ascii="Arial" w:hAnsi="Arial" w:cs="Arial"/>
          <w:sz w:val="24"/>
          <w:szCs w:val="24"/>
        </w:rPr>
        <w:t xml:space="preserve">or unanimidade. </w:t>
      </w:r>
      <w:r w:rsidRPr="007158CD">
        <w:rPr>
          <w:rFonts w:ascii="Arial" w:eastAsia="Arial Unicode MS" w:hAnsi="Arial" w:cs="Arial"/>
          <w:iCs/>
          <w:sz w:val="24"/>
          <w:szCs w:val="24"/>
        </w:rPr>
        <w:t>CELSO SCHREINER</w:t>
      </w:r>
      <w:r w:rsidRPr="007158CD">
        <w:rPr>
          <w:rFonts w:ascii="Arial" w:eastAsia="Arial Unicode MS" w:hAnsi="Arial" w:cs="Arial"/>
          <w:sz w:val="24"/>
          <w:szCs w:val="24"/>
        </w:rPr>
        <w:t>, Vereador da bancada do PT, apresentou: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36B95">
        <w:rPr>
          <w:rFonts w:ascii="Arial" w:eastAsia="Times New Roman" w:hAnsi="Arial" w:cs="Arial"/>
          <w:sz w:val="24"/>
          <w:szCs w:val="24"/>
        </w:rPr>
        <w:t>1º -</w:t>
      </w:r>
      <w:r w:rsidRPr="005F15F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Que a secretaria competente procure recuperar a estrada de Lajeado Pilão a São Miguel, passando por Esquina São Pedro.</w:t>
      </w:r>
      <w:r>
        <w:rPr>
          <w:rFonts w:ascii="Arial" w:hAnsi="Arial"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</w:t>
      </w:r>
      <w:r w:rsidRPr="00136B95">
        <w:rPr>
          <w:rFonts w:ascii="Arial" w:eastAsia="Times New Roman" w:hAnsi="Arial" w:cs="Arial"/>
          <w:sz w:val="24"/>
          <w:szCs w:val="24"/>
        </w:rPr>
        <w:t>º -</w:t>
      </w:r>
      <w:r w:rsidRPr="005F15F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Que a Secretaria Competente procure recuperar a estrada de Alto Biguá a Esquina Vanguarda.</w:t>
      </w:r>
      <w:r>
        <w:rPr>
          <w:rFonts w:ascii="Arial" w:eastAsia="Times New Roman" w:hAnsi="Arial" w:cs="Times New Roman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Aprovadas por unanimidade. </w:t>
      </w:r>
      <w:r>
        <w:rPr>
          <w:rFonts w:ascii="Arial" w:eastAsia="Times New Roman" w:hAnsi="Arial" w:cs="Arial"/>
          <w:sz w:val="24"/>
          <w:szCs w:val="24"/>
        </w:rPr>
        <w:t>ADÃO PAGEL</w:t>
      </w:r>
      <w:r>
        <w:rPr>
          <w:rFonts w:ascii="Arial" w:eastAsia="Arial Unicode MS" w:hAnsi="Arial" w:cs="Arial"/>
          <w:sz w:val="24"/>
          <w:szCs w:val="24"/>
        </w:rPr>
        <w:t>, Vereador da bancada do PPS</w:t>
      </w:r>
      <w:r w:rsidRPr="007158CD">
        <w:rPr>
          <w:rFonts w:ascii="Arial" w:eastAsia="Arial Unicode MS" w:hAnsi="Arial" w:cs="Arial"/>
          <w:sz w:val="24"/>
          <w:szCs w:val="24"/>
        </w:rPr>
        <w:t>, apresentou:</w:t>
      </w:r>
      <w:r>
        <w:rPr>
          <w:rFonts w:ascii="Arial" w:hAnsi="Arial" w:cs="Arial"/>
          <w:sz w:val="24"/>
          <w:szCs w:val="24"/>
        </w:rPr>
        <w:t xml:space="preserve"> </w:t>
      </w:r>
      <w:r w:rsidRPr="00136B95">
        <w:rPr>
          <w:rFonts w:ascii="Arial" w:eastAsia="Times New Roman" w:hAnsi="Arial" w:cs="Arial"/>
          <w:sz w:val="24"/>
          <w:szCs w:val="24"/>
        </w:rPr>
        <w:t>1º -</w:t>
      </w:r>
      <w:r w:rsidRPr="00683FE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Que o Executivo Municipal através do Setor Competente estude a possibilidade de fazer calçamento em torno da Vila de Alto Biguá.</w:t>
      </w:r>
      <w:r>
        <w:rPr>
          <w:rFonts w:ascii="Arial" w:eastAsia="Times New Roman" w:hAnsi="Arial" w:cs="Arial"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</w:t>
      </w:r>
      <w:r w:rsidRPr="00136B95">
        <w:rPr>
          <w:rFonts w:ascii="Arial" w:eastAsia="Times New Roman" w:hAnsi="Arial" w:cs="Arial"/>
          <w:sz w:val="24"/>
          <w:szCs w:val="24"/>
        </w:rPr>
        <w:t>º -</w:t>
      </w:r>
      <w:r w:rsidRPr="00683FE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Que o Executivo Municipal através do Setor Competente estude a possibilidade de distribuir mais lajotas de passeio.</w:t>
      </w:r>
      <w:r>
        <w:rPr>
          <w:rFonts w:ascii="Arial" w:hAnsi="Arial"/>
          <w:sz w:val="24"/>
        </w:rPr>
        <w:t xml:space="preserve"> </w:t>
      </w:r>
      <w:r w:rsidRPr="00BD70DD">
        <w:rPr>
          <w:rStyle w:val="Ttulo3Char"/>
          <w:rFonts w:ascii="Arial" w:eastAsiaTheme="minorEastAsia" w:hAnsi="Arial" w:cs="Arial"/>
          <w:b w:val="0"/>
          <w:bCs w:val="0"/>
          <w:i w:val="0"/>
          <w:iCs w:val="0"/>
          <w:sz w:val="24"/>
          <w:szCs w:val="24"/>
        </w:rPr>
        <w:t>NAS COMUNICAÇÕES DE LIDERANÇA:</w:t>
      </w:r>
      <w:r w:rsidRPr="00BD70DD">
        <w:rPr>
          <w:rStyle w:val="Ttulo3Char"/>
          <w:rFonts w:ascii="Arial" w:eastAsiaTheme="minorEastAsia" w:hAnsi="Arial"/>
          <w:b w:val="0"/>
          <w:bCs w:val="0"/>
          <w:i w:val="0"/>
          <w:iCs w:val="0"/>
          <w:sz w:val="24"/>
        </w:rPr>
        <w:t xml:space="preserve"> </w:t>
      </w:r>
      <w:r w:rsidRPr="00C80E59">
        <w:rPr>
          <w:rStyle w:val="Ttulo3Char"/>
          <w:rFonts w:ascii="Arial" w:eastAsiaTheme="minorEastAsia" w:hAnsi="Arial"/>
          <w:b w:val="0"/>
          <w:bCs w:val="0"/>
          <w:i w:val="0"/>
          <w:iCs w:val="0"/>
          <w:sz w:val="24"/>
        </w:rPr>
        <w:t>Não houveram manifestações</w:t>
      </w:r>
      <w:r>
        <w:rPr>
          <w:rStyle w:val="Ttulo3Char"/>
          <w:rFonts w:ascii="Arial" w:eastAsiaTheme="minorEastAsia" w:hAnsi="Arial"/>
          <w:b w:val="0"/>
          <w:bCs w:val="0"/>
          <w:i w:val="0"/>
          <w:iCs w:val="0"/>
          <w:sz w:val="24"/>
        </w:rPr>
        <w:t>.</w:t>
      </w:r>
      <w:r>
        <w:rPr>
          <w:rStyle w:val="Ttulo3Char"/>
          <w:rFonts w:ascii="Arial" w:eastAsiaTheme="minorEastAsia" w:hAnsi="Arial" w:cstheme="minorBidi"/>
          <w:b w:val="0"/>
          <w:bCs w:val="0"/>
          <w:i w:val="0"/>
          <w:iCs w:val="0"/>
          <w:sz w:val="24"/>
          <w:szCs w:val="22"/>
        </w:rPr>
        <w:t xml:space="preserve"> </w:t>
      </w:r>
      <w:r w:rsidRPr="00BD70DD">
        <w:rPr>
          <w:rStyle w:val="Ttulo3Char"/>
          <w:rFonts w:ascii="Arial" w:eastAsiaTheme="minorEastAsia" w:hAnsi="Arial" w:cs="Arial"/>
          <w:b w:val="0"/>
          <w:bCs w:val="0"/>
          <w:i w:val="0"/>
          <w:iCs w:val="0"/>
          <w:sz w:val="24"/>
          <w:szCs w:val="24"/>
        </w:rPr>
        <w:t>NAS EXPLICAÇÕES PESSOAIS:</w:t>
      </w:r>
      <w:r w:rsidRPr="008B39F0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C80E59">
        <w:rPr>
          <w:rStyle w:val="Ttulo3Char"/>
          <w:rFonts w:ascii="Arial" w:eastAsiaTheme="minorEastAsia" w:hAnsi="Arial"/>
          <w:b w:val="0"/>
          <w:bCs w:val="0"/>
          <w:i w:val="0"/>
          <w:iCs w:val="0"/>
          <w:sz w:val="24"/>
        </w:rPr>
        <w:t>Não houveram manifestações</w:t>
      </w:r>
      <w:r>
        <w:rPr>
          <w:rStyle w:val="Ttulo3Char"/>
          <w:rFonts w:ascii="Arial" w:eastAsiaTheme="minorEastAsia" w:hAnsi="Arial"/>
          <w:b w:val="0"/>
          <w:bCs w:val="0"/>
          <w:i w:val="0"/>
          <w:iCs w:val="0"/>
          <w:sz w:val="24"/>
        </w:rPr>
        <w:t xml:space="preserve">. </w:t>
      </w:r>
      <w:r w:rsidRPr="00BD70DD">
        <w:rPr>
          <w:rStyle w:val="Ttulo3Char"/>
          <w:rFonts w:ascii="Arial" w:eastAsiaTheme="minorEastAsia" w:hAnsi="Arial" w:cs="Arial"/>
          <w:b w:val="0"/>
          <w:bCs w:val="0"/>
          <w:i w:val="0"/>
          <w:iCs w:val="0"/>
          <w:sz w:val="24"/>
          <w:szCs w:val="24"/>
        </w:rPr>
        <w:t>NO GRANDE EXPEDIENTE:</w:t>
      </w:r>
      <w:r w:rsidRPr="00713FC0">
        <w:rPr>
          <w:rStyle w:val="Ttulo3Char"/>
          <w:rFonts w:ascii="Arial" w:eastAsiaTheme="minorEastAsia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C80E59">
        <w:rPr>
          <w:rStyle w:val="Ttulo3Char"/>
          <w:rFonts w:ascii="Arial" w:eastAsiaTheme="minorEastAsia" w:hAnsi="Arial"/>
          <w:b w:val="0"/>
          <w:bCs w:val="0"/>
          <w:i w:val="0"/>
          <w:iCs w:val="0"/>
          <w:sz w:val="24"/>
        </w:rPr>
        <w:t>Não houveram manifestações</w:t>
      </w:r>
      <w:r>
        <w:rPr>
          <w:rStyle w:val="Ttulo3Char"/>
          <w:rFonts w:ascii="Arial" w:eastAsiaTheme="minorEastAsia" w:hAnsi="Arial"/>
          <w:b w:val="0"/>
          <w:bCs w:val="0"/>
          <w:i w:val="0"/>
          <w:iCs w:val="0"/>
          <w:sz w:val="24"/>
        </w:rPr>
        <w:t>.</w:t>
      </w:r>
      <w:r>
        <w:rPr>
          <w:rStyle w:val="Ttulo3Char"/>
          <w:rFonts w:ascii="Arial" w:eastAsiaTheme="minorEastAsia" w:hAnsi="Arial" w:cstheme="minorBidi"/>
          <w:b w:val="0"/>
          <w:bCs w:val="0"/>
          <w:i w:val="0"/>
          <w:iCs w:val="0"/>
          <w:sz w:val="24"/>
          <w:szCs w:val="22"/>
        </w:rPr>
        <w:t xml:space="preserve"> </w:t>
      </w:r>
      <w:r w:rsidR="009E5E4A" w:rsidRPr="008E084B">
        <w:rPr>
          <w:rFonts w:ascii="Arial" w:eastAsia="Arial Unicode MS" w:hAnsi="Arial" w:cs="Arial"/>
          <w:sz w:val="24"/>
          <w:szCs w:val="24"/>
        </w:rPr>
        <w:t>Não haven</w:t>
      </w:r>
      <w:r>
        <w:rPr>
          <w:rFonts w:ascii="Arial" w:eastAsia="Arial Unicode MS" w:hAnsi="Arial" w:cs="Arial"/>
          <w:sz w:val="24"/>
          <w:szCs w:val="24"/>
        </w:rPr>
        <w:t>do outros assuntos em pauta, a 10</w:t>
      </w:r>
      <w:r w:rsidR="009E5E4A" w:rsidRPr="008E084B">
        <w:rPr>
          <w:rFonts w:ascii="Arial" w:eastAsia="Arial Unicode MS" w:hAnsi="Arial" w:cs="Arial"/>
          <w:sz w:val="24"/>
          <w:szCs w:val="24"/>
        </w:rPr>
        <w:t>ª Sessão Ordinária foi ma</w:t>
      </w:r>
      <w:r>
        <w:rPr>
          <w:rFonts w:ascii="Arial" w:eastAsia="Arial Unicode MS" w:hAnsi="Arial" w:cs="Arial"/>
          <w:sz w:val="24"/>
          <w:szCs w:val="24"/>
        </w:rPr>
        <w:t>rcada para as 19 horas do dia 23</w:t>
      </w:r>
      <w:r w:rsidR="009E5E4A" w:rsidRPr="008E084B">
        <w:rPr>
          <w:rFonts w:ascii="Arial" w:eastAsia="Arial Unicode MS" w:hAnsi="Arial" w:cs="Arial"/>
          <w:sz w:val="24"/>
          <w:szCs w:val="24"/>
        </w:rPr>
        <w:t xml:space="preserve"> de Maio de 2013, e agradecendo a presença de todos e sob a proteção de Deus, o Senhor Presidente, Vereador, LUIZ CARLOS GONÇALVES encerrou os tra</w:t>
      </w:r>
      <w:r>
        <w:rPr>
          <w:rFonts w:ascii="Arial" w:eastAsia="Arial Unicode MS" w:hAnsi="Arial" w:cs="Arial"/>
          <w:sz w:val="24"/>
          <w:szCs w:val="24"/>
        </w:rPr>
        <w:t>balhos da 9</w:t>
      </w:r>
      <w:r w:rsidR="009E5E4A" w:rsidRPr="008E084B">
        <w:rPr>
          <w:rFonts w:ascii="Arial" w:eastAsia="Arial Unicode MS" w:hAnsi="Arial" w:cs="Arial"/>
          <w:sz w:val="24"/>
          <w:szCs w:val="24"/>
        </w:rPr>
        <w:t>ª Sessão Ordinária da 12ª Legislatura. E eu, Secretária Executiva, registrei tudo em ATA, que após lida e aprovada, será assinada por todos os Vereadores presentes.</w:t>
      </w:r>
    </w:p>
    <w:p w:rsidR="009E5E4A" w:rsidRDefault="009E5E4A" w:rsidP="009E5E4A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7158CD">
        <w:rPr>
          <w:rFonts w:ascii="Arial" w:eastAsia="Arial Unicode MS" w:hAnsi="Arial" w:cs="Arial"/>
          <w:sz w:val="24"/>
          <w:szCs w:val="24"/>
        </w:rPr>
        <w:t>SALA DAS SESSÕES DA CÂMARA MUNICIPAL DE VEREA</w:t>
      </w:r>
      <w:r>
        <w:rPr>
          <w:rFonts w:ascii="Arial" w:eastAsia="Arial Unicode MS" w:hAnsi="Arial" w:cs="Arial"/>
          <w:sz w:val="24"/>
          <w:szCs w:val="24"/>
        </w:rPr>
        <w:t xml:space="preserve">DORES DE ALECRIM – RS, AO DIA 02 DE MAIO </w:t>
      </w:r>
      <w:r w:rsidR="00BD70DD">
        <w:rPr>
          <w:rFonts w:ascii="Arial" w:eastAsia="Arial Unicode MS" w:hAnsi="Arial" w:cs="Arial"/>
          <w:sz w:val="24"/>
          <w:szCs w:val="24"/>
        </w:rPr>
        <w:t>DE 2013</w:t>
      </w:r>
      <w:r w:rsidRPr="007158CD">
        <w:rPr>
          <w:rFonts w:ascii="Arial" w:eastAsia="Arial Unicode MS" w:hAnsi="Arial" w:cs="Arial"/>
          <w:sz w:val="24"/>
          <w:szCs w:val="24"/>
        </w:rPr>
        <w:t xml:space="preserve">.    </w:t>
      </w:r>
    </w:p>
    <w:p w:rsidR="009E5E4A" w:rsidRDefault="009E5E4A" w:rsidP="009E5E4A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9E5E4A" w:rsidRDefault="009E5E4A" w:rsidP="009E5E4A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7158CD">
        <w:rPr>
          <w:rFonts w:ascii="Arial" w:eastAsia="Arial Unicode MS" w:hAnsi="Arial" w:cs="Arial"/>
          <w:sz w:val="24"/>
          <w:szCs w:val="24"/>
        </w:rPr>
        <w:t xml:space="preserve">    </w:t>
      </w:r>
    </w:p>
    <w:p w:rsidR="009E5E4A" w:rsidRPr="007158CD" w:rsidRDefault="009E5E4A" w:rsidP="009E5E4A">
      <w:pPr>
        <w:spacing w:after="0" w:line="240" w:lineRule="auto"/>
        <w:jc w:val="both"/>
        <w:rPr>
          <w:rFonts w:ascii="Arial" w:eastAsia="Arial Unicode MS" w:hAnsi="Arial" w:cs="Arial"/>
          <w:b/>
          <w:bCs/>
          <w:i/>
          <w:iCs/>
          <w:sz w:val="12"/>
          <w:szCs w:val="12"/>
        </w:rPr>
      </w:pPr>
      <w:r w:rsidRPr="007158CD">
        <w:rPr>
          <w:rFonts w:ascii="Arial" w:eastAsia="Arial Unicode MS" w:hAnsi="Arial" w:cs="Arial"/>
          <w:sz w:val="12"/>
          <w:szCs w:val="12"/>
        </w:rPr>
        <w:t xml:space="preserve">                                                             </w:t>
      </w:r>
    </w:p>
    <w:p w:rsidR="009E5E4A" w:rsidRPr="007158CD" w:rsidRDefault="009E5E4A" w:rsidP="009E5E4A">
      <w:pPr>
        <w:spacing w:after="0" w:line="240" w:lineRule="auto"/>
        <w:jc w:val="both"/>
        <w:rPr>
          <w:rFonts w:ascii="Arial" w:eastAsia="Arial Unicode MS" w:hAnsi="Arial" w:cs="Arial"/>
          <w:iCs/>
          <w:sz w:val="24"/>
          <w:szCs w:val="24"/>
        </w:rPr>
      </w:pPr>
      <w:r w:rsidRPr="007158CD">
        <w:rPr>
          <w:rFonts w:ascii="Arial" w:eastAsia="Arial Unicode MS" w:hAnsi="Arial" w:cs="Arial"/>
          <w:iCs/>
          <w:sz w:val="24"/>
          <w:szCs w:val="24"/>
          <w:lang w:val="es-ES_tradnl"/>
        </w:rPr>
        <w:t>Ver.</w:t>
      </w:r>
      <w:r w:rsidRPr="007158CD">
        <w:rPr>
          <w:rFonts w:ascii="Arial" w:eastAsia="Arial Unicode MS" w:hAnsi="Arial" w:cs="Arial"/>
          <w:iCs/>
          <w:sz w:val="24"/>
          <w:szCs w:val="24"/>
        </w:rPr>
        <w:t xml:space="preserve"> LUIZ CARLOS GONÇALVES</w:t>
      </w:r>
      <w:r>
        <w:rPr>
          <w:rFonts w:ascii="Arial" w:eastAsia="Arial Unicode MS" w:hAnsi="Arial" w:cs="Arial"/>
          <w:iCs/>
          <w:sz w:val="24"/>
          <w:szCs w:val="24"/>
          <w:lang w:val="es-ES_tradnl"/>
        </w:rPr>
        <w:tab/>
        <w:t xml:space="preserve">                    Ver</w:t>
      </w:r>
      <w:r w:rsidRPr="007158CD">
        <w:rPr>
          <w:rFonts w:ascii="Arial" w:eastAsia="Arial Unicode MS" w:hAnsi="Arial" w:cs="Arial"/>
          <w:iCs/>
          <w:sz w:val="24"/>
          <w:szCs w:val="24"/>
          <w:lang w:val="es-ES_tradnl"/>
        </w:rPr>
        <w:t xml:space="preserve">. </w:t>
      </w:r>
      <w:r>
        <w:rPr>
          <w:rFonts w:ascii="Arial" w:hAnsi="Arial" w:cs="Arial"/>
          <w:iCs/>
          <w:sz w:val="24"/>
          <w:szCs w:val="24"/>
        </w:rPr>
        <w:t>LÍRIO HAMMERSCMITT</w:t>
      </w:r>
    </w:p>
    <w:p w:rsidR="00BD70DD" w:rsidRDefault="009E5E4A" w:rsidP="009E5E4A">
      <w:pPr>
        <w:spacing w:after="0" w:line="240" w:lineRule="auto"/>
        <w:jc w:val="both"/>
        <w:rPr>
          <w:rFonts w:ascii="Arial" w:eastAsia="Arial Unicode MS" w:hAnsi="Arial" w:cs="Arial"/>
          <w:iCs/>
        </w:rPr>
      </w:pPr>
      <w:r w:rsidRPr="007158CD">
        <w:rPr>
          <w:rFonts w:ascii="Arial" w:eastAsia="Arial Unicode MS" w:hAnsi="Arial" w:cs="Arial"/>
          <w:iCs/>
          <w:sz w:val="24"/>
          <w:szCs w:val="24"/>
        </w:rPr>
        <w:t xml:space="preserve">              </w:t>
      </w:r>
      <w:r w:rsidRPr="007158CD">
        <w:rPr>
          <w:rFonts w:ascii="Arial" w:eastAsia="Arial Unicode MS" w:hAnsi="Arial" w:cs="Arial"/>
          <w:iCs/>
        </w:rPr>
        <w:t xml:space="preserve">Presidente            </w:t>
      </w:r>
    </w:p>
    <w:p w:rsidR="009E5E4A" w:rsidRPr="00BD70DD" w:rsidRDefault="009E5E4A" w:rsidP="009E5E4A">
      <w:pPr>
        <w:spacing w:after="0" w:line="240" w:lineRule="auto"/>
        <w:jc w:val="both"/>
        <w:rPr>
          <w:rFonts w:ascii="Arial" w:eastAsia="Arial Unicode MS" w:hAnsi="Arial" w:cs="Arial"/>
          <w:iCs/>
        </w:rPr>
      </w:pPr>
      <w:r w:rsidRPr="007158CD">
        <w:rPr>
          <w:rFonts w:ascii="Arial" w:eastAsia="Arial Unicode MS" w:hAnsi="Arial" w:cs="Arial"/>
          <w:iCs/>
        </w:rPr>
        <w:t xml:space="preserve">                                                       </w:t>
      </w:r>
      <w:r>
        <w:rPr>
          <w:rFonts w:ascii="Arial" w:eastAsia="Arial Unicode MS" w:hAnsi="Arial" w:cs="Arial"/>
          <w:iCs/>
        </w:rPr>
        <w:t xml:space="preserve">       </w:t>
      </w:r>
      <w:r w:rsidRPr="007158CD">
        <w:rPr>
          <w:rFonts w:ascii="Arial" w:eastAsia="Arial Unicode MS" w:hAnsi="Arial" w:cs="Arial"/>
          <w:iCs/>
        </w:rPr>
        <w:t xml:space="preserve"> </w:t>
      </w:r>
    </w:p>
    <w:p w:rsidR="009E5E4A" w:rsidRPr="007158CD" w:rsidRDefault="009E5E4A" w:rsidP="009E5E4A">
      <w:pPr>
        <w:spacing w:after="0" w:line="240" w:lineRule="auto"/>
        <w:jc w:val="both"/>
        <w:rPr>
          <w:rFonts w:ascii="Arial" w:eastAsia="Arial Unicode MS" w:hAnsi="Arial" w:cs="Arial"/>
          <w:iCs/>
          <w:sz w:val="24"/>
          <w:szCs w:val="24"/>
        </w:rPr>
      </w:pPr>
    </w:p>
    <w:p w:rsidR="009E5E4A" w:rsidRPr="007158CD" w:rsidRDefault="009E5E4A" w:rsidP="009E5E4A">
      <w:pPr>
        <w:spacing w:after="0" w:line="240" w:lineRule="auto"/>
        <w:jc w:val="both"/>
        <w:rPr>
          <w:rFonts w:ascii="Arial" w:eastAsia="Arial Unicode MS" w:hAnsi="Arial" w:cs="Arial"/>
          <w:iCs/>
          <w:sz w:val="24"/>
          <w:szCs w:val="24"/>
        </w:rPr>
      </w:pPr>
      <w:r w:rsidRPr="007158CD">
        <w:rPr>
          <w:rFonts w:ascii="Arial" w:eastAsia="Arial Unicode MS" w:hAnsi="Arial" w:cs="Arial"/>
          <w:iCs/>
          <w:sz w:val="24"/>
          <w:szCs w:val="24"/>
          <w:lang w:val="es-ES_tradnl"/>
        </w:rPr>
        <w:t xml:space="preserve">Ver. </w:t>
      </w:r>
      <w:r w:rsidRPr="007158CD">
        <w:rPr>
          <w:rFonts w:ascii="Arial" w:eastAsia="Arial Unicode MS" w:hAnsi="Arial" w:cs="Arial"/>
          <w:iCs/>
          <w:sz w:val="24"/>
          <w:szCs w:val="24"/>
        </w:rPr>
        <w:t>GERALDO JO</w:t>
      </w:r>
      <w:r>
        <w:rPr>
          <w:rFonts w:ascii="Arial" w:eastAsia="Arial Unicode MS" w:hAnsi="Arial" w:cs="Arial"/>
          <w:iCs/>
          <w:sz w:val="24"/>
          <w:szCs w:val="24"/>
        </w:rPr>
        <w:t xml:space="preserve">SÉ KLAUS                      </w:t>
      </w:r>
      <w:r w:rsidRPr="007158CD">
        <w:rPr>
          <w:rFonts w:ascii="Arial" w:eastAsia="Arial Unicode MS" w:hAnsi="Arial" w:cs="Arial"/>
          <w:iCs/>
          <w:sz w:val="24"/>
          <w:szCs w:val="24"/>
        </w:rPr>
        <w:t>Ver</w:t>
      </w:r>
      <w:r>
        <w:rPr>
          <w:rFonts w:ascii="Arial" w:eastAsia="Arial Unicode MS" w:hAnsi="Arial" w:cs="Arial"/>
          <w:iCs/>
          <w:sz w:val="24"/>
          <w:szCs w:val="24"/>
        </w:rPr>
        <w:t>.</w:t>
      </w:r>
      <w:r w:rsidRPr="008E084B">
        <w:rPr>
          <w:rFonts w:ascii="Arial" w:eastAsia="Arial Unicode MS" w:hAnsi="Arial" w:cs="Arial"/>
          <w:iCs/>
          <w:sz w:val="24"/>
          <w:szCs w:val="24"/>
        </w:rPr>
        <w:t xml:space="preserve"> </w:t>
      </w:r>
      <w:r w:rsidRPr="001A2634">
        <w:rPr>
          <w:rFonts w:ascii="Arial" w:eastAsia="Arial Unicode MS" w:hAnsi="Arial" w:cs="Arial"/>
          <w:iCs/>
          <w:sz w:val="24"/>
          <w:szCs w:val="24"/>
        </w:rPr>
        <w:t>ALTEMIR SALVIO SCHALLEMBERGER</w:t>
      </w:r>
    </w:p>
    <w:p w:rsidR="009E5E4A" w:rsidRDefault="009E5E4A" w:rsidP="009E5E4A">
      <w:pPr>
        <w:spacing w:after="0" w:line="240" w:lineRule="auto"/>
        <w:jc w:val="both"/>
        <w:rPr>
          <w:rFonts w:ascii="Arial" w:eastAsia="Arial Unicode MS" w:hAnsi="Arial" w:cs="Arial"/>
          <w:iCs/>
        </w:rPr>
      </w:pPr>
      <w:r w:rsidRPr="007158CD">
        <w:rPr>
          <w:rFonts w:ascii="Arial" w:eastAsia="Arial Unicode MS" w:hAnsi="Arial" w:cs="Arial"/>
          <w:iCs/>
        </w:rPr>
        <w:t xml:space="preserve">         1º Secretário</w:t>
      </w:r>
      <w:r>
        <w:rPr>
          <w:rFonts w:ascii="Arial" w:eastAsia="Arial Unicode MS" w:hAnsi="Arial" w:cs="Arial"/>
          <w:iCs/>
        </w:rPr>
        <w:t xml:space="preserve"> </w:t>
      </w:r>
      <w:r>
        <w:rPr>
          <w:rFonts w:ascii="Arial" w:eastAsia="Arial Unicode MS" w:hAnsi="Arial" w:cs="Arial"/>
          <w:iCs/>
          <w:sz w:val="16"/>
          <w:szCs w:val="16"/>
        </w:rPr>
        <w:t xml:space="preserve">                 </w:t>
      </w:r>
      <w:r w:rsidRPr="008E084B">
        <w:rPr>
          <w:rFonts w:ascii="Arial" w:eastAsia="Arial Unicode MS" w:hAnsi="Arial" w:cs="Arial"/>
          <w:iCs/>
          <w:sz w:val="16"/>
          <w:szCs w:val="16"/>
        </w:rPr>
        <w:t xml:space="preserve">           </w:t>
      </w:r>
      <w:r w:rsidRPr="008E084B">
        <w:rPr>
          <w:rFonts w:ascii="Arial" w:eastAsia="Arial Unicode MS" w:hAnsi="Arial" w:cs="Arial"/>
          <w:iCs/>
        </w:rPr>
        <w:t xml:space="preserve">                           </w:t>
      </w:r>
      <w:r>
        <w:rPr>
          <w:rFonts w:ascii="Arial" w:eastAsia="Arial Unicode MS" w:hAnsi="Arial" w:cs="Arial"/>
          <w:iCs/>
        </w:rPr>
        <w:t xml:space="preserve">                    </w:t>
      </w:r>
      <w:r w:rsidRPr="008E084B">
        <w:rPr>
          <w:rFonts w:ascii="Arial" w:eastAsia="Arial Unicode MS" w:hAnsi="Arial" w:cs="Arial"/>
          <w:iCs/>
        </w:rPr>
        <w:t xml:space="preserve">    </w:t>
      </w:r>
      <w:r>
        <w:rPr>
          <w:rFonts w:ascii="Arial" w:eastAsia="Arial Unicode MS" w:hAnsi="Arial" w:cs="Arial"/>
          <w:iCs/>
        </w:rPr>
        <w:t>2</w:t>
      </w:r>
      <w:r w:rsidRPr="007158CD">
        <w:rPr>
          <w:rFonts w:ascii="Arial" w:eastAsia="Arial Unicode MS" w:hAnsi="Arial" w:cs="Arial"/>
          <w:iCs/>
        </w:rPr>
        <w:t>º Secretário</w:t>
      </w:r>
      <w:r w:rsidRPr="008E084B">
        <w:rPr>
          <w:rFonts w:ascii="Arial" w:eastAsia="Arial Unicode MS" w:hAnsi="Arial" w:cs="Arial"/>
          <w:iCs/>
        </w:rPr>
        <w:t xml:space="preserve">                                     </w:t>
      </w:r>
    </w:p>
    <w:p w:rsidR="00BD70DD" w:rsidRPr="00BD70DD" w:rsidRDefault="00BD70DD" w:rsidP="009E5E4A">
      <w:pPr>
        <w:spacing w:after="0" w:line="240" w:lineRule="auto"/>
        <w:jc w:val="both"/>
        <w:rPr>
          <w:rFonts w:ascii="Arial" w:eastAsia="Arial Unicode MS" w:hAnsi="Arial" w:cs="Arial"/>
          <w:iCs/>
        </w:rPr>
      </w:pPr>
    </w:p>
    <w:p w:rsidR="00BD70DD" w:rsidRPr="007158CD" w:rsidRDefault="00BD70DD" w:rsidP="009E5E4A">
      <w:pPr>
        <w:spacing w:after="0" w:line="240" w:lineRule="auto"/>
        <w:jc w:val="both"/>
        <w:rPr>
          <w:rFonts w:ascii="Arial" w:eastAsia="Arial Unicode MS" w:hAnsi="Arial" w:cs="Arial"/>
          <w:iCs/>
          <w:sz w:val="24"/>
          <w:szCs w:val="24"/>
        </w:rPr>
      </w:pPr>
    </w:p>
    <w:p w:rsidR="009E5E4A" w:rsidRDefault="009E5E4A" w:rsidP="009E5E4A">
      <w:pPr>
        <w:spacing w:after="0" w:line="240" w:lineRule="auto"/>
        <w:jc w:val="both"/>
        <w:rPr>
          <w:rFonts w:ascii="Arial" w:eastAsia="Arial Unicode MS" w:hAnsi="Arial" w:cs="Arial"/>
          <w:iCs/>
          <w:sz w:val="24"/>
          <w:szCs w:val="24"/>
        </w:rPr>
      </w:pPr>
      <w:r w:rsidRPr="007158CD">
        <w:rPr>
          <w:rFonts w:ascii="Arial" w:eastAsia="Arial Unicode MS" w:hAnsi="Arial" w:cs="Arial"/>
          <w:iCs/>
          <w:sz w:val="24"/>
          <w:szCs w:val="24"/>
        </w:rPr>
        <w:t>Ver. PAULO NICOLAU KREUTZ                                Ver. ELMO ANASTÁCIO DULLIUS</w:t>
      </w:r>
    </w:p>
    <w:p w:rsidR="009E5E4A" w:rsidRDefault="009E5E4A" w:rsidP="009E5E4A">
      <w:pPr>
        <w:spacing w:after="0" w:line="240" w:lineRule="auto"/>
        <w:jc w:val="both"/>
        <w:rPr>
          <w:rFonts w:ascii="Arial" w:eastAsia="Arial Unicode MS" w:hAnsi="Arial" w:cs="Arial"/>
          <w:iCs/>
          <w:sz w:val="24"/>
          <w:szCs w:val="24"/>
        </w:rPr>
      </w:pPr>
    </w:p>
    <w:p w:rsidR="00BD70DD" w:rsidRDefault="00BD70DD" w:rsidP="009E5E4A">
      <w:pPr>
        <w:spacing w:after="0" w:line="240" w:lineRule="auto"/>
        <w:jc w:val="both"/>
        <w:rPr>
          <w:rFonts w:ascii="Arial" w:eastAsia="Arial Unicode MS" w:hAnsi="Arial" w:cs="Arial"/>
          <w:iCs/>
          <w:sz w:val="24"/>
          <w:szCs w:val="24"/>
        </w:rPr>
      </w:pPr>
    </w:p>
    <w:p w:rsidR="00BD70DD" w:rsidRDefault="009E5E4A" w:rsidP="009E5E4A">
      <w:pPr>
        <w:spacing w:after="0" w:line="240" w:lineRule="auto"/>
        <w:jc w:val="both"/>
        <w:rPr>
          <w:rFonts w:ascii="Arial" w:eastAsia="Arial Unicode MS" w:hAnsi="Arial" w:cs="Arial"/>
          <w:iCs/>
          <w:sz w:val="24"/>
          <w:szCs w:val="24"/>
        </w:rPr>
      </w:pPr>
      <w:r w:rsidRPr="007158CD">
        <w:rPr>
          <w:rFonts w:ascii="Arial" w:eastAsia="Arial Unicode MS" w:hAnsi="Arial" w:cs="Arial"/>
          <w:iCs/>
          <w:sz w:val="24"/>
          <w:szCs w:val="24"/>
        </w:rPr>
        <w:t xml:space="preserve">Ver. MARINO SCHIMITT                                            Ver.  </w:t>
      </w:r>
      <w:r w:rsidRPr="007158CD">
        <w:rPr>
          <w:rFonts w:ascii="Arial" w:hAnsi="Arial" w:cs="Arial"/>
          <w:sz w:val="24"/>
          <w:szCs w:val="24"/>
        </w:rPr>
        <w:t>ADÃO PAGEL</w:t>
      </w:r>
      <w:r w:rsidRPr="007158CD">
        <w:rPr>
          <w:rFonts w:ascii="Arial" w:eastAsia="Arial Unicode MS" w:hAnsi="Arial" w:cs="Arial"/>
          <w:iCs/>
          <w:sz w:val="24"/>
          <w:szCs w:val="24"/>
        </w:rPr>
        <w:t xml:space="preserve">   </w:t>
      </w:r>
    </w:p>
    <w:p w:rsidR="00BD70DD" w:rsidRDefault="00BD70DD" w:rsidP="009E5E4A">
      <w:pPr>
        <w:spacing w:after="0" w:line="240" w:lineRule="auto"/>
        <w:jc w:val="both"/>
        <w:rPr>
          <w:rFonts w:ascii="Arial" w:eastAsia="Arial Unicode MS" w:hAnsi="Arial" w:cs="Arial"/>
          <w:iCs/>
          <w:sz w:val="24"/>
          <w:szCs w:val="24"/>
        </w:rPr>
      </w:pPr>
    </w:p>
    <w:p w:rsidR="009E5E4A" w:rsidRPr="006A4BBF" w:rsidRDefault="00BD70DD" w:rsidP="009E5E4A">
      <w:pPr>
        <w:spacing w:after="0" w:line="240" w:lineRule="auto"/>
        <w:jc w:val="both"/>
        <w:rPr>
          <w:rFonts w:ascii="Arial" w:eastAsia="Arial Unicode MS" w:hAnsi="Arial" w:cs="Arial"/>
          <w:iCs/>
          <w:sz w:val="24"/>
          <w:szCs w:val="24"/>
        </w:rPr>
      </w:pPr>
      <w:r>
        <w:rPr>
          <w:rFonts w:ascii="Arial" w:eastAsia="Arial Unicode MS" w:hAnsi="Arial" w:cs="Arial"/>
          <w:iCs/>
          <w:sz w:val="24"/>
          <w:szCs w:val="24"/>
        </w:rPr>
        <w:t xml:space="preserve">                                            </w:t>
      </w:r>
      <w:r w:rsidR="009E5E4A" w:rsidRPr="007158CD">
        <w:rPr>
          <w:rFonts w:ascii="Arial" w:eastAsia="Arial Unicode MS" w:hAnsi="Arial" w:cs="Arial"/>
          <w:iCs/>
          <w:sz w:val="24"/>
          <w:szCs w:val="24"/>
        </w:rPr>
        <w:t xml:space="preserve">  Ver. CELSO SCHREINER</w:t>
      </w:r>
    </w:p>
    <w:p w:rsidR="001E771D" w:rsidRDefault="001E771D"/>
    <w:p w:rsidR="009A3B49" w:rsidRDefault="009A3B49"/>
    <w:sectPr w:rsidR="009A3B49" w:rsidSect="00BD70DD">
      <w:headerReference w:type="default" r:id="rId6"/>
      <w:footerReference w:type="default" r:id="rId7"/>
      <w:pgSz w:w="11906" w:h="16838"/>
      <w:pgMar w:top="284" w:right="1080" w:bottom="284" w:left="108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89E" w:rsidRDefault="0036489E" w:rsidP="00BA67E8">
      <w:pPr>
        <w:spacing w:after="0" w:line="240" w:lineRule="auto"/>
      </w:pPr>
      <w:r>
        <w:separator/>
      </w:r>
    </w:p>
  </w:endnote>
  <w:endnote w:type="continuationSeparator" w:id="1">
    <w:p w:rsidR="0036489E" w:rsidRDefault="0036489E" w:rsidP="00BA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A2" w:rsidRDefault="0036489E"/>
  <w:tbl>
    <w:tblPr>
      <w:tblpPr w:leftFromText="187" w:rightFromText="187" w:vertAnchor="text" w:tblpY="1"/>
      <w:tblW w:w="5000" w:type="pct"/>
      <w:tblLook w:val="04A0"/>
    </w:tblPr>
    <w:tblGrid>
      <w:gridCol w:w="3279"/>
      <w:gridCol w:w="3404"/>
      <w:gridCol w:w="3279"/>
    </w:tblGrid>
    <w:tr w:rsidR="00B478D4" w:rsidTr="009510A2">
      <w:trPr>
        <w:trHeight w:val="848"/>
      </w:trPr>
      <w:tc>
        <w:tcPr>
          <w:tcW w:w="1646" w:type="pct"/>
          <w:tcBorders>
            <w:bottom w:val="single" w:sz="4" w:space="0" w:color="4F81BD" w:themeColor="accent1"/>
          </w:tcBorders>
        </w:tcPr>
        <w:p w:rsidR="00E97708" w:rsidRDefault="0036489E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708" w:type="pct"/>
          <w:vMerge w:val="restart"/>
          <w:noWrap/>
          <w:vAlign w:val="center"/>
        </w:tcPr>
        <w:p w:rsidR="00BD70DD" w:rsidRDefault="00BD70DD" w:rsidP="009510A2">
          <w:pPr>
            <w:pStyle w:val="SemEspaamento"/>
            <w:rPr>
              <w:b/>
              <w:sz w:val="16"/>
            </w:rPr>
          </w:pPr>
        </w:p>
        <w:p w:rsidR="009510A2" w:rsidRDefault="0036489E" w:rsidP="009510A2">
          <w:pPr>
            <w:pStyle w:val="SemEspaamento"/>
            <w:rPr>
              <w:b/>
              <w:sz w:val="16"/>
            </w:rPr>
          </w:pPr>
        </w:p>
        <w:p w:rsidR="009510A2" w:rsidRDefault="0036489E" w:rsidP="009510A2">
          <w:pPr>
            <w:pStyle w:val="SemEspaamento"/>
            <w:rPr>
              <w:b/>
              <w:sz w:val="16"/>
            </w:rPr>
          </w:pPr>
        </w:p>
        <w:p w:rsidR="00B478D4" w:rsidRDefault="00DC0587" w:rsidP="00B478D4">
          <w:pPr>
            <w:pStyle w:val="SemEspaamento"/>
            <w:jc w:val="center"/>
            <w:rPr>
              <w:b/>
              <w:sz w:val="16"/>
            </w:rPr>
          </w:pPr>
          <w:r w:rsidRPr="00210BAB">
            <w:rPr>
              <w:b/>
              <w:sz w:val="16"/>
            </w:rPr>
            <w:t>VOCÊ EM PRIMEIRO LUGAR</w:t>
          </w:r>
        </w:p>
        <w:p w:rsidR="00B478D4" w:rsidRPr="002F40A8" w:rsidRDefault="00DC0587" w:rsidP="00B478D4">
          <w:pPr>
            <w:pStyle w:val="Rodap"/>
            <w:jc w:val="center"/>
            <w:rPr>
              <w:sz w:val="12"/>
              <w:szCs w:val="12"/>
            </w:rPr>
          </w:pPr>
          <w:r w:rsidRPr="002F40A8">
            <w:rPr>
              <w:sz w:val="12"/>
              <w:szCs w:val="12"/>
            </w:rPr>
            <w:t>ORGANIZAÇÃO</w:t>
          </w:r>
          <w:r>
            <w:rPr>
              <w:sz w:val="12"/>
              <w:szCs w:val="12"/>
            </w:rPr>
            <w:t xml:space="preserve"> – CRIATIVIDADE – DETALHE - DESENVOLVIMENTO</w:t>
          </w:r>
        </w:p>
        <w:p w:rsidR="00B478D4" w:rsidRDefault="0036489E" w:rsidP="00B478D4">
          <w:pPr>
            <w:pStyle w:val="SemEspaamento"/>
            <w:rPr>
              <w:rFonts w:asciiTheme="majorHAnsi" w:hAnsiTheme="majorHAnsi"/>
            </w:rPr>
          </w:pPr>
        </w:p>
      </w:tc>
      <w:tc>
        <w:tcPr>
          <w:tcW w:w="1646" w:type="pct"/>
          <w:tcBorders>
            <w:bottom w:val="single" w:sz="4" w:space="0" w:color="4F81BD" w:themeColor="accent1"/>
          </w:tcBorders>
        </w:tcPr>
        <w:p w:rsidR="00B478D4" w:rsidRDefault="0036489E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478D4" w:rsidTr="009510A2">
      <w:trPr>
        <w:trHeight w:val="150"/>
      </w:trPr>
      <w:tc>
        <w:tcPr>
          <w:tcW w:w="1646" w:type="pct"/>
          <w:tcBorders>
            <w:top w:val="single" w:sz="4" w:space="0" w:color="4F81BD" w:themeColor="accent1"/>
          </w:tcBorders>
        </w:tcPr>
        <w:p w:rsidR="00B478D4" w:rsidRDefault="0036489E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708" w:type="pct"/>
          <w:vMerge/>
        </w:tcPr>
        <w:p w:rsidR="00B478D4" w:rsidRDefault="0036489E">
          <w:pPr>
            <w:pStyle w:val="Cabealh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646" w:type="pct"/>
          <w:tcBorders>
            <w:top w:val="single" w:sz="4" w:space="0" w:color="4F81BD" w:themeColor="accent1"/>
          </w:tcBorders>
        </w:tcPr>
        <w:p w:rsidR="00B478D4" w:rsidRDefault="0036489E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478D4" w:rsidRDefault="0036489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89E" w:rsidRDefault="0036489E" w:rsidP="00BA67E8">
      <w:pPr>
        <w:spacing w:after="0" w:line="240" w:lineRule="auto"/>
      </w:pPr>
      <w:r>
        <w:separator/>
      </w:r>
    </w:p>
  </w:footnote>
  <w:footnote w:type="continuationSeparator" w:id="1">
    <w:p w:rsidR="0036489E" w:rsidRDefault="0036489E" w:rsidP="00BA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8D4" w:rsidRDefault="00DC0587" w:rsidP="00B478D4">
    <w:pPr>
      <w:pStyle w:val="Cabealho"/>
      <w:jc w:val="center"/>
    </w:pPr>
    <w:r>
      <w:rPr>
        <w:noProof/>
        <w:sz w:val="20"/>
      </w:rPr>
      <w:drawing>
        <wp:inline distT="0" distB="0" distL="0" distR="0">
          <wp:extent cx="911225" cy="773430"/>
          <wp:effectExtent l="19050" t="0" r="3175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77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478D4" w:rsidRPr="002F5A30" w:rsidRDefault="00DC0587" w:rsidP="00B478D4">
    <w:pPr>
      <w:pStyle w:val="Cabealho"/>
      <w:jc w:val="center"/>
      <w:rPr>
        <w:i/>
        <w:sz w:val="18"/>
      </w:rPr>
    </w:pPr>
    <w:r w:rsidRPr="0066789D">
      <w:rPr>
        <w:sz w:val="18"/>
      </w:rPr>
      <w:t>ESTADO DO RIO GRANDE DO SUL</w:t>
    </w:r>
  </w:p>
  <w:p w:rsidR="00B478D4" w:rsidRPr="0066789D" w:rsidRDefault="00DC0587" w:rsidP="00B478D4">
    <w:pPr>
      <w:pStyle w:val="Cabealho"/>
      <w:jc w:val="center"/>
      <w:rPr>
        <w:b/>
        <w:sz w:val="20"/>
      </w:rPr>
    </w:pPr>
    <w:r w:rsidRPr="0066789D">
      <w:rPr>
        <w:b/>
        <w:sz w:val="20"/>
      </w:rPr>
      <w:t xml:space="preserve">     CÂMARA DE VEREADORES DE ALECRIM</w:t>
    </w:r>
  </w:p>
  <w:p w:rsidR="00B478D4" w:rsidRPr="001C5B39" w:rsidRDefault="00DC0587" w:rsidP="00B478D4">
    <w:pPr>
      <w:pStyle w:val="Cabealho"/>
      <w:jc w:val="center"/>
      <w:rPr>
        <w:b/>
        <w:sz w:val="18"/>
      </w:rPr>
    </w:pPr>
    <w:r w:rsidRPr="0066789D">
      <w:rPr>
        <w:sz w:val="18"/>
      </w:rPr>
      <w:t xml:space="preserve">      Rua Marqu</w:t>
    </w:r>
    <w:r w:rsidRPr="001C5B39">
      <w:rPr>
        <w:b/>
        <w:sz w:val="18"/>
      </w:rPr>
      <w:t>es do Herval, 36 - Fone: (55) 3546-1300/1623 - Fax: 3546-1310</w:t>
    </w:r>
  </w:p>
  <w:p w:rsidR="00B478D4" w:rsidRPr="00C86646" w:rsidRDefault="00DC0587" w:rsidP="00B478D4">
    <w:pPr>
      <w:pStyle w:val="Cabealho"/>
      <w:jc w:val="center"/>
      <w:rPr>
        <w:b/>
        <w:sz w:val="18"/>
      </w:rPr>
    </w:pPr>
    <w:r w:rsidRPr="001C5B39">
      <w:rPr>
        <w:b/>
        <w:sz w:val="18"/>
      </w:rPr>
      <w:t xml:space="preserve">E-mail: </w:t>
    </w:r>
    <w:hyperlink r:id="rId2" w:history="1">
      <w:r w:rsidRPr="001C5B39">
        <w:rPr>
          <w:rStyle w:val="Hyperlink"/>
          <w:b/>
          <w:sz w:val="18"/>
        </w:rPr>
        <w:t>camara.alecrim@gmail.com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5E4A"/>
    <w:rsid w:val="000501A1"/>
    <w:rsid w:val="00105F88"/>
    <w:rsid w:val="001E771D"/>
    <w:rsid w:val="002738B4"/>
    <w:rsid w:val="00296312"/>
    <w:rsid w:val="0036489E"/>
    <w:rsid w:val="00506216"/>
    <w:rsid w:val="0060017C"/>
    <w:rsid w:val="006A7510"/>
    <w:rsid w:val="006D4F5A"/>
    <w:rsid w:val="007866EC"/>
    <w:rsid w:val="008A0CC5"/>
    <w:rsid w:val="009A3B49"/>
    <w:rsid w:val="009E5E4A"/>
    <w:rsid w:val="00A660FC"/>
    <w:rsid w:val="00AC2529"/>
    <w:rsid w:val="00BA67E8"/>
    <w:rsid w:val="00BD70DD"/>
    <w:rsid w:val="00BF166C"/>
    <w:rsid w:val="00D60090"/>
    <w:rsid w:val="00DC0587"/>
    <w:rsid w:val="00DE6CC8"/>
    <w:rsid w:val="00F1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E8"/>
  </w:style>
  <w:style w:type="paragraph" w:styleId="Ttulo3">
    <w:name w:val="heading 3"/>
    <w:basedOn w:val="Normal"/>
    <w:next w:val="Normal"/>
    <w:link w:val="Ttulo3Char"/>
    <w:qFormat/>
    <w:rsid w:val="009E5E4A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E5E4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9E5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E4A"/>
  </w:style>
  <w:style w:type="paragraph" w:styleId="Rodap">
    <w:name w:val="footer"/>
    <w:basedOn w:val="Normal"/>
    <w:link w:val="RodapChar"/>
    <w:unhideWhenUsed/>
    <w:rsid w:val="009E5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E5E4A"/>
  </w:style>
  <w:style w:type="character" w:styleId="Hyperlink">
    <w:name w:val="Hyperlink"/>
    <w:basedOn w:val="Fontepargpadro"/>
    <w:uiPriority w:val="99"/>
    <w:unhideWhenUsed/>
    <w:rsid w:val="009E5E4A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9E5E4A"/>
    <w:pPr>
      <w:spacing w:after="0" w:line="240" w:lineRule="auto"/>
    </w:pPr>
    <w:rPr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E5E4A"/>
    <w:rPr>
      <w:lang w:eastAsia="en-US"/>
    </w:rPr>
  </w:style>
  <w:style w:type="character" w:styleId="Forte">
    <w:name w:val="Strong"/>
    <w:basedOn w:val="Fontepargpadro"/>
    <w:uiPriority w:val="22"/>
    <w:qFormat/>
    <w:rsid w:val="009E5E4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E4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BD70D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D70D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.alecrim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940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Alecrim</dc:creator>
  <cp:keywords/>
  <dc:description/>
  <cp:lastModifiedBy>Prefeitura Alecrim</cp:lastModifiedBy>
  <cp:revision>11</cp:revision>
  <cp:lastPrinted>2013-05-13T21:07:00Z</cp:lastPrinted>
  <dcterms:created xsi:type="dcterms:W3CDTF">2013-05-02T12:32:00Z</dcterms:created>
  <dcterms:modified xsi:type="dcterms:W3CDTF">2013-05-29T13:37:00Z</dcterms:modified>
</cp:coreProperties>
</file>